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226" w:lineRule="auto"/>
        <w:ind w:left="3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洛</w:t>
      </w:r>
      <w:r>
        <w:rPr>
          <w:rFonts w:ascii="黑体" w:hAnsi="黑体" w:eastAsia="黑体" w:cs="黑体"/>
          <w:spacing w:val="13"/>
          <w:sz w:val="31"/>
          <w:szCs w:val="31"/>
        </w:rPr>
        <w:t>阳</w:t>
      </w:r>
      <w:r>
        <w:rPr>
          <w:rFonts w:ascii="黑体" w:hAnsi="黑体" w:eastAsia="黑体" w:cs="黑体"/>
          <w:spacing w:val="7"/>
          <w:sz w:val="31"/>
          <w:szCs w:val="31"/>
        </w:rPr>
        <w:t>文化旅游职业学院教师因公或培训外出请假审批表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74" w:line="221" w:lineRule="auto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2"/>
          <w:sz w:val="23"/>
          <w:szCs w:val="23"/>
        </w:rPr>
        <w:t>填</w:t>
      </w:r>
      <w:r>
        <w:rPr>
          <w:rFonts w:ascii="仿宋" w:hAnsi="仿宋" w:eastAsia="仿宋" w:cs="仿宋"/>
          <w:spacing w:val="-6"/>
          <w:sz w:val="23"/>
          <w:szCs w:val="23"/>
        </w:rPr>
        <w:t>表时间：    年  月  日</w:t>
      </w:r>
    </w:p>
    <w:tbl>
      <w:tblPr>
        <w:tblStyle w:val="4"/>
        <w:tblW w:w="831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570"/>
        <w:gridCol w:w="1604"/>
        <w:gridCol w:w="1546"/>
        <w:gridCol w:w="17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6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请假</w:t>
            </w:r>
            <w:r>
              <w:rPr>
                <w:rFonts w:ascii="仿宋" w:hAnsi="仿宋" w:eastAsia="仿宋" w:cs="仿宋"/>
                <w:sz w:val="23"/>
                <w:szCs w:val="23"/>
              </w:rPr>
              <w:t>人</w:t>
            </w:r>
          </w:p>
        </w:tc>
        <w:tc>
          <w:tcPr>
            <w:tcW w:w="1570" w:type="dxa"/>
            <w:vAlign w:val="top"/>
          </w:tcPr>
          <w:p>
            <w:pPr>
              <w:spacing w:before="219" w:line="229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单位或部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门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>
            <w:pPr>
              <w:spacing w:before="218" w:line="233" w:lineRule="auto"/>
              <w:ind w:left="4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vAlign w:val="top"/>
          </w:tcPr>
          <w:p>
            <w:pPr>
              <w:spacing w:before="179" w:line="231" w:lineRule="auto"/>
              <w:ind w:left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职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 xml:space="preserve"> 务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6" w:type="dxa"/>
            <w:vAlign w:val="top"/>
          </w:tcPr>
          <w:p>
            <w:pPr>
              <w:spacing w:before="179" w:line="231" w:lineRule="auto"/>
              <w:ind w:left="3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系电话</w:t>
            </w: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78" w:type="dxa"/>
            <w:vMerge w:val="restart"/>
            <w:tcBorders>
              <w:bottom w:val="nil"/>
            </w:tcBorders>
            <w:vAlign w:val="top"/>
          </w:tcPr>
          <w:p>
            <w:pPr>
              <w:spacing w:before="127" w:line="250" w:lineRule="auto"/>
              <w:ind w:left="39" w:firstLine="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暂时主持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工作人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员情况 (单位</w:t>
            </w:r>
            <w:r>
              <w:rPr>
                <w:rFonts w:ascii="仿宋" w:hAnsi="仿宋" w:eastAsia="仿宋" w:cs="仿宋"/>
                <w:sz w:val="23"/>
                <w:szCs w:val="23"/>
              </w:rPr>
              <w:t>或部</w:t>
            </w:r>
          </w:p>
          <w:p>
            <w:pPr>
              <w:spacing w:before="2" w:line="237" w:lineRule="auto"/>
              <w:ind w:left="602" w:right="111" w:hanging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门负责人请假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填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此栏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)</w:t>
            </w:r>
          </w:p>
        </w:tc>
        <w:tc>
          <w:tcPr>
            <w:tcW w:w="1570" w:type="dxa"/>
            <w:vAlign w:val="top"/>
          </w:tcPr>
          <w:p>
            <w:pPr>
              <w:spacing w:before="212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spacing w:before="213" w:line="231" w:lineRule="auto"/>
              <w:ind w:left="12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职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1719" w:type="dxa"/>
            <w:vAlign w:val="top"/>
          </w:tcPr>
          <w:p>
            <w:pPr>
              <w:spacing w:before="213" w:line="231" w:lineRule="auto"/>
              <w:ind w:left="4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87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地点事</w:t>
            </w:r>
            <w:r>
              <w:rPr>
                <w:rFonts w:ascii="仿宋" w:hAnsi="仿宋" w:eastAsia="仿宋" w:cs="仿宋"/>
                <w:sz w:val="23"/>
                <w:szCs w:val="23"/>
              </w:rPr>
              <w:t>由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87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起止时</w:t>
            </w:r>
            <w:r>
              <w:rPr>
                <w:rFonts w:ascii="仿宋" w:hAnsi="仿宋" w:eastAsia="仿宋" w:cs="仿宋"/>
                <w:sz w:val="23"/>
                <w:szCs w:val="23"/>
              </w:rPr>
              <w:t>间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4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自  年  月  日起至  年  月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日</w:t>
            </w:r>
          </w:p>
          <w:p>
            <w:pPr>
              <w:spacing w:before="24" w:line="231" w:lineRule="auto"/>
              <w:ind w:left="26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共计 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87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位或部门意见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87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主管院领导意见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87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学院</w:t>
            </w:r>
            <w:r>
              <w:rPr>
                <w:rFonts w:ascii="仿宋" w:hAnsi="仿宋" w:eastAsia="仿宋" w:cs="仿宋"/>
                <w:sz w:val="23"/>
                <w:szCs w:val="23"/>
              </w:rPr>
              <w:t>主要领导意见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87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5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销假时</w:t>
            </w:r>
            <w:r>
              <w:rPr>
                <w:rFonts w:ascii="仿宋" w:hAnsi="仿宋" w:eastAsia="仿宋" w:cs="仿宋"/>
                <w:sz w:val="23"/>
                <w:szCs w:val="23"/>
              </w:rPr>
              <w:t>间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5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年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月  日      销假人签字：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8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注</w:t>
            </w:r>
          </w:p>
        </w:tc>
        <w:tc>
          <w:tcPr>
            <w:tcW w:w="6439" w:type="dxa"/>
            <w:gridSpan w:val="4"/>
            <w:vAlign w:val="top"/>
          </w:tcPr>
          <w:p>
            <w:pPr>
              <w:spacing w:before="117" w:line="303" w:lineRule="auto"/>
              <w:ind w:left="12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出参加会议、公务或培训需附会议通知或培训文件。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2.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3天以内 (含3天) 由单位或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部门负责人签字，3-7天 (含7天)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经主管院领导审批，7天以上需经学校主要领导审批。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.审批完成后请将此表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复印分别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交教师中心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部门留存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，返校后请到</w:t>
            </w:r>
            <w:r>
              <w:rPr>
                <w:rFonts w:hint="eastAsia" w:ascii="仿宋" w:hAnsi="仿宋" w:eastAsia="仿宋" w:cs="仿宋"/>
                <w:spacing w:val="4"/>
                <w:sz w:val="23"/>
                <w:szCs w:val="23"/>
                <w:lang w:val="en-US" w:eastAsia="zh-CN"/>
              </w:rPr>
              <w:t>部门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销假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TM5MWVkNWRhNzIzYTM3ODg2ZjQ3Mzk5ODIzOGYifQ=="/>
  </w:docVars>
  <w:rsids>
    <w:rsidRoot w:val="00000000"/>
    <w:rsid w:val="49C11000"/>
    <w:rsid w:val="7B2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2024-05-10T06:39:00Z</dcterms:created>
  <dc:creator>Administrator</dc:creator>
  <cp:lastModifiedBy>威妮写诗</cp:lastModifiedBy>
  <dcterms:modified xsi:type="dcterms:W3CDTF">2024-05-10T06:40:25Z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075D578C868D4B48AD9A66CCB1058656_12</vt:lpwstr>
  </property>
</Properties>
</file>